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2D" w:rsidRDefault="00CB042D" w:rsidP="00CB042D">
      <w:pPr>
        <w:jc w:val="center"/>
        <w:rPr>
          <w:b/>
          <w:sz w:val="36"/>
          <w:lang w:val="pl-PL"/>
        </w:rPr>
      </w:pPr>
      <w:r>
        <w:rPr>
          <w:b/>
          <w:noProof/>
          <w:sz w:val="36"/>
          <w:lang w:eastAsia="en-GB"/>
        </w:rPr>
        <w:drawing>
          <wp:inline distT="0" distB="0" distL="0" distR="0">
            <wp:extent cx="3880624" cy="1550019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enti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023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9D8" w:rsidRPr="005D28AA" w:rsidRDefault="005D28AA" w:rsidP="00CB042D">
      <w:pPr>
        <w:jc w:val="center"/>
        <w:rPr>
          <w:b/>
          <w:sz w:val="36"/>
          <w:lang w:val="pl-PL"/>
        </w:rPr>
      </w:pPr>
      <w:r w:rsidRPr="005D28AA">
        <w:rPr>
          <w:b/>
          <w:sz w:val="36"/>
          <w:lang w:val="pl-PL"/>
        </w:rPr>
        <w:t>AMBASADOR PROJEKTU SCIENTIX W POLSCE:</w:t>
      </w:r>
    </w:p>
    <w:p w:rsidR="005D28AA" w:rsidRDefault="005D28AA">
      <w:pPr>
        <w:rPr>
          <w:lang w:val="pl-PL"/>
        </w:rPr>
      </w:pPr>
    </w:p>
    <w:p w:rsidR="005D28AA" w:rsidRPr="005D28AA" w:rsidRDefault="005D28AA">
      <w:pPr>
        <w:rPr>
          <w:rFonts w:ascii="Arial" w:hAnsi="Arial" w:cs="Arial"/>
          <w:lang w:val="pl-PL"/>
        </w:rPr>
      </w:pPr>
      <w:r w:rsidRPr="005D28AA">
        <w:rPr>
          <w:rFonts w:ascii="Arial" w:hAnsi="Arial" w:cs="Arial"/>
          <w:lang w:val="pl-PL"/>
        </w:rPr>
        <w:t xml:space="preserve">W grudniu 2016 </w:t>
      </w:r>
      <w:r w:rsidRPr="005D28AA">
        <w:rPr>
          <w:rFonts w:ascii="Arial" w:hAnsi="Arial" w:cs="Arial"/>
          <w:b/>
          <w:lang w:val="pl-PL"/>
        </w:rPr>
        <w:t>Ryszard Markowicz ze Szkoły Podstawowej nr 74 w Szczecini</w:t>
      </w:r>
      <w:r w:rsidRPr="005D28AA">
        <w:rPr>
          <w:rFonts w:ascii="Arial" w:hAnsi="Arial" w:cs="Arial"/>
          <w:lang w:val="pl-PL"/>
        </w:rPr>
        <w:t xml:space="preserve">e został wybrany </w:t>
      </w:r>
      <w:r w:rsidRPr="005D28AA">
        <w:rPr>
          <w:rFonts w:ascii="Arial" w:hAnsi="Arial" w:cs="Arial"/>
          <w:b/>
          <w:lang w:val="pl-PL"/>
        </w:rPr>
        <w:t xml:space="preserve">Ambasadorem projektu </w:t>
      </w:r>
      <w:proofErr w:type="spellStart"/>
      <w:r w:rsidRPr="005D28AA">
        <w:rPr>
          <w:rFonts w:ascii="Arial" w:hAnsi="Arial" w:cs="Arial"/>
          <w:b/>
          <w:lang w:val="pl-PL"/>
        </w:rPr>
        <w:t>Scientix</w:t>
      </w:r>
      <w:proofErr w:type="spellEnd"/>
      <w:r w:rsidRPr="005D28AA">
        <w:rPr>
          <w:rFonts w:ascii="Arial" w:hAnsi="Arial" w:cs="Arial"/>
          <w:b/>
          <w:lang w:val="pl-PL"/>
        </w:rPr>
        <w:t xml:space="preserve"> w Polsce</w:t>
      </w:r>
      <w:r w:rsidRPr="005D28AA">
        <w:rPr>
          <w:rFonts w:ascii="Arial" w:hAnsi="Arial" w:cs="Arial"/>
          <w:lang w:val="pl-PL"/>
        </w:rPr>
        <w:t>.</w:t>
      </w:r>
    </w:p>
    <w:p w:rsidR="005D28AA" w:rsidRPr="005D28AA" w:rsidRDefault="005D28AA">
      <w:pPr>
        <w:rPr>
          <w:rFonts w:ascii="Arial" w:hAnsi="Arial" w:cs="Arial"/>
          <w:lang w:val="pl-PL"/>
        </w:rPr>
      </w:pPr>
      <w:r w:rsidRPr="005D28AA">
        <w:rPr>
          <w:rFonts w:ascii="Arial" w:hAnsi="Arial" w:cs="Arial"/>
          <w:noProof/>
          <w:lang w:eastAsia="en-GB"/>
        </w:rPr>
        <w:drawing>
          <wp:inline distT="0" distB="0" distL="0" distR="0" wp14:anchorId="2976B845" wp14:editId="4A87FF04">
            <wp:extent cx="5765165" cy="456057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456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8AA" w:rsidRPr="005D28AA" w:rsidRDefault="005D28AA" w:rsidP="005D28AA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</w:pPr>
      <w:r w:rsidRPr="005D28AA"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  <w:t xml:space="preserve">Ambasadorowie </w:t>
      </w:r>
      <w:proofErr w:type="spellStart"/>
      <w:r w:rsidRPr="005D28AA"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  <w:t>Scientix</w:t>
      </w:r>
      <w:proofErr w:type="spellEnd"/>
      <w:r w:rsidRPr="005D28AA"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  <w:t xml:space="preserve"> pomagają w przekazywaniu informacji na temat zadań realizowanych w ramach </w:t>
      </w:r>
      <w:proofErr w:type="spellStart"/>
      <w:r w:rsidRPr="005D28AA"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  <w:t>Scientix</w:t>
      </w:r>
      <w:proofErr w:type="spellEnd"/>
      <w:r w:rsidRPr="005D28AA"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  <w:t xml:space="preserve"> na poziomie krajowym i odgrywają aktywną rolę we wspieraniu innowacji w nauczaniu przedmiotów STEM w swoich krajach. Ich praca jest kluczowa w zakresie budowania i konsolidacji społeczności, która opiera się na dzieleniu się przykładami dobrych praktyk nauczania w klasie, </w:t>
      </w:r>
      <w:r w:rsidRPr="005D28AA"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  <w:lastRenderedPageBreak/>
        <w:t>w</w:t>
      </w:r>
      <w:r w:rsidR="00CB042D"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  <w:t> </w:t>
      </w:r>
      <w:bookmarkStart w:id="0" w:name="_GoBack"/>
      <w:bookmarkEnd w:id="0"/>
      <w:r w:rsidRPr="005D28AA">
        <w:rPr>
          <w:rFonts w:ascii="Arial" w:eastAsia="Times New Roman" w:hAnsi="Arial" w:cs="Arial"/>
          <w:color w:val="234457"/>
          <w:sz w:val="25"/>
          <w:szCs w:val="25"/>
          <w:lang w:val="pl-PL" w:eastAsia="en-GB"/>
        </w:rPr>
        <w:t>szczególności w obszarze STEM jak również zapewnieniu, że uczniowie nabędą odpowiednie umiejętności, aby móc odnieść sukces w przyszłości.</w:t>
      </w:r>
    </w:p>
    <w:p w:rsidR="005D28AA" w:rsidRPr="005D28AA" w:rsidRDefault="005D28AA" w:rsidP="005D28AA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34457"/>
          <w:sz w:val="25"/>
          <w:szCs w:val="25"/>
          <w:lang w:eastAsia="en-GB"/>
        </w:rPr>
      </w:pPr>
      <w:proofErr w:type="spellStart"/>
      <w:r w:rsidRPr="005D28AA">
        <w:rPr>
          <w:rFonts w:ascii="Arial" w:eastAsia="Times New Roman" w:hAnsi="Arial" w:cs="Arial"/>
          <w:color w:val="234457"/>
          <w:sz w:val="25"/>
          <w:szCs w:val="25"/>
          <w:lang w:eastAsia="en-GB"/>
        </w:rPr>
        <w:t>Ambasadorowie</w:t>
      </w:r>
      <w:proofErr w:type="spellEnd"/>
      <w:r w:rsidRPr="005D28AA">
        <w:rPr>
          <w:rFonts w:ascii="Arial" w:eastAsia="Times New Roman" w:hAnsi="Arial" w:cs="Arial"/>
          <w:color w:val="234457"/>
          <w:sz w:val="25"/>
          <w:szCs w:val="25"/>
          <w:lang w:eastAsia="en-GB"/>
        </w:rPr>
        <w:t xml:space="preserve"> </w:t>
      </w:r>
      <w:proofErr w:type="spellStart"/>
      <w:r w:rsidRPr="005D28AA">
        <w:rPr>
          <w:rFonts w:ascii="Arial" w:eastAsia="Times New Roman" w:hAnsi="Arial" w:cs="Arial"/>
          <w:color w:val="234457"/>
          <w:sz w:val="25"/>
          <w:szCs w:val="25"/>
          <w:lang w:eastAsia="en-GB"/>
        </w:rPr>
        <w:t>Scientix</w:t>
      </w:r>
      <w:proofErr w:type="spellEnd"/>
      <w:r w:rsidRPr="005D28AA">
        <w:rPr>
          <w:rFonts w:ascii="Arial" w:eastAsia="Times New Roman" w:hAnsi="Arial" w:cs="Arial"/>
          <w:color w:val="234457"/>
          <w:sz w:val="25"/>
          <w:szCs w:val="25"/>
          <w:lang w:eastAsia="en-GB"/>
        </w:rPr>
        <w:t>:</w:t>
      </w:r>
    </w:p>
    <w:p w:rsidR="005D28AA" w:rsidRPr="005D28AA" w:rsidRDefault="005D28AA" w:rsidP="005D28AA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rPr>
          <w:rFonts w:ascii="Arial" w:eastAsia="Times New Roman" w:hAnsi="Arial" w:cs="Arial"/>
          <w:color w:val="234457"/>
          <w:sz w:val="21"/>
          <w:szCs w:val="21"/>
          <w:lang w:val="pl-PL" w:eastAsia="en-GB"/>
        </w:rPr>
      </w:pPr>
      <w:r w:rsidRPr="005D28AA">
        <w:rPr>
          <w:rFonts w:ascii="Arial" w:eastAsia="Times New Roman" w:hAnsi="Arial" w:cs="Arial"/>
          <w:color w:val="234457"/>
          <w:sz w:val="21"/>
          <w:szCs w:val="21"/>
          <w:lang w:val="pl-PL" w:eastAsia="en-GB"/>
        </w:rPr>
        <w:t xml:space="preserve">Przekazywanie informacji na temat </w:t>
      </w:r>
      <w:proofErr w:type="spellStart"/>
      <w:r w:rsidRPr="005D28AA">
        <w:rPr>
          <w:rFonts w:ascii="Arial" w:eastAsia="Times New Roman" w:hAnsi="Arial" w:cs="Arial"/>
          <w:color w:val="234457"/>
          <w:sz w:val="21"/>
          <w:szCs w:val="21"/>
          <w:lang w:val="pl-PL" w:eastAsia="en-GB"/>
        </w:rPr>
        <w:t>Scientix</w:t>
      </w:r>
      <w:proofErr w:type="spellEnd"/>
      <w:r w:rsidRPr="005D28AA">
        <w:rPr>
          <w:rFonts w:ascii="Arial" w:eastAsia="Times New Roman" w:hAnsi="Arial" w:cs="Arial"/>
          <w:color w:val="234457"/>
          <w:sz w:val="21"/>
          <w:szCs w:val="21"/>
          <w:lang w:val="pl-PL" w:eastAsia="en-GB"/>
        </w:rPr>
        <w:t xml:space="preserve"> na poziomie krajowym poprzez media społecznościowe jak i prezentacje.</w:t>
      </w:r>
    </w:p>
    <w:p w:rsidR="005D28AA" w:rsidRPr="005D28AA" w:rsidRDefault="005D28AA" w:rsidP="005D28AA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rPr>
          <w:rFonts w:ascii="Arial" w:eastAsia="Times New Roman" w:hAnsi="Arial" w:cs="Arial"/>
          <w:color w:val="234457"/>
          <w:sz w:val="21"/>
          <w:szCs w:val="21"/>
          <w:lang w:val="pl-PL" w:eastAsia="en-GB"/>
        </w:rPr>
      </w:pPr>
      <w:r w:rsidRPr="005D28AA">
        <w:rPr>
          <w:rFonts w:ascii="Arial" w:eastAsia="Times New Roman" w:hAnsi="Arial" w:cs="Arial"/>
          <w:color w:val="234457"/>
          <w:sz w:val="21"/>
          <w:szCs w:val="21"/>
          <w:lang w:val="pl-PL" w:eastAsia="en-GB"/>
        </w:rPr>
        <w:t>Pomoc w wymianie informacji i przykładów dobrych praktyk w obszarze nauczania przedmiotów ścisłych.</w:t>
      </w:r>
    </w:p>
    <w:p w:rsidR="005D28AA" w:rsidRPr="005D28AA" w:rsidRDefault="005D28AA" w:rsidP="005D28AA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rPr>
          <w:rFonts w:ascii="Arial" w:eastAsia="Times New Roman" w:hAnsi="Arial" w:cs="Arial"/>
          <w:color w:val="234457"/>
          <w:sz w:val="21"/>
          <w:szCs w:val="21"/>
          <w:lang w:val="pl-PL" w:eastAsia="en-GB"/>
        </w:rPr>
      </w:pPr>
      <w:r w:rsidRPr="005D28AA">
        <w:rPr>
          <w:rFonts w:ascii="Arial" w:eastAsia="Times New Roman" w:hAnsi="Arial" w:cs="Arial"/>
          <w:color w:val="234457"/>
          <w:sz w:val="21"/>
          <w:szCs w:val="21"/>
          <w:lang w:val="pl-PL" w:eastAsia="en-GB"/>
        </w:rPr>
        <w:t>Wspieranie i rozwój nauczania przedmiotów ścisłych.</w:t>
      </w:r>
    </w:p>
    <w:p w:rsidR="005D28AA" w:rsidRDefault="005D28AA">
      <w:pPr>
        <w:rPr>
          <w:lang w:val="pl-PL"/>
        </w:rPr>
      </w:pPr>
    </w:p>
    <w:p w:rsidR="00CB042D" w:rsidRDefault="00CB042D">
      <w:pPr>
        <w:rPr>
          <w:lang w:val="pl-PL"/>
        </w:rPr>
      </w:pPr>
      <w:r>
        <w:rPr>
          <w:lang w:val="pl-PL"/>
        </w:rPr>
        <w:t xml:space="preserve">Szczegóły na:  </w:t>
      </w:r>
      <w:hyperlink r:id="rId8" w:history="1">
        <w:r w:rsidRPr="00CB042D">
          <w:rPr>
            <w:rStyle w:val="Hipercze"/>
            <w:lang w:val="pl-PL"/>
          </w:rPr>
          <w:t>scientix.eu</w:t>
        </w:r>
      </w:hyperlink>
    </w:p>
    <w:p w:rsidR="00CB042D" w:rsidRDefault="00CB042D">
      <w:pPr>
        <w:rPr>
          <w:lang w:val="pl-PL"/>
        </w:rPr>
      </w:pPr>
    </w:p>
    <w:p w:rsidR="00CB042D" w:rsidRPr="005D28AA" w:rsidRDefault="00CB042D">
      <w:pPr>
        <w:rPr>
          <w:lang w:val="pl-PL"/>
        </w:rPr>
      </w:pPr>
    </w:p>
    <w:sectPr w:rsidR="00CB042D" w:rsidRPr="005D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27272"/>
    <w:multiLevelType w:val="multilevel"/>
    <w:tmpl w:val="B1F8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AA"/>
    <w:rsid w:val="005D28AA"/>
    <w:rsid w:val="00CB042D"/>
    <w:rsid w:val="00E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A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D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CB04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A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D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CB0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tix.e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2017-03-13T11:19:00Z</dcterms:created>
  <dcterms:modified xsi:type="dcterms:W3CDTF">2017-03-13T11:33:00Z</dcterms:modified>
</cp:coreProperties>
</file>